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B8" w:rsidRPr="00696EB8" w:rsidRDefault="002318E0" w:rsidP="00696EB8">
      <w:pPr>
        <w:pStyle w:val="Kop1"/>
        <w:rPr>
          <w:b w:val="0"/>
        </w:rPr>
      </w:pPr>
      <w:bookmarkStart w:id="0" w:name="_GoBack"/>
      <w:bookmarkEnd w:id="0"/>
      <w:r w:rsidRPr="00696EB8">
        <w:rPr>
          <w:b w:val="0"/>
        </w:rPr>
        <w:t xml:space="preserve">Nog een laatste briefing </w:t>
      </w:r>
    </w:p>
    <w:p w:rsidR="00696EB8" w:rsidRDefault="00696EB8" w:rsidP="002318E0"/>
    <w:p w:rsidR="00696EB8" w:rsidRPr="00696EB8" w:rsidRDefault="00696EB8" w:rsidP="002318E0">
      <w:pPr>
        <w:rPr>
          <w:b/>
          <w:u w:val="single"/>
        </w:rPr>
      </w:pPr>
      <w:r>
        <w:rPr>
          <w:b/>
          <w:u w:val="single"/>
        </w:rPr>
        <w:t>Heenreis</w:t>
      </w:r>
    </w:p>
    <w:p w:rsidR="002318E0" w:rsidRDefault="002318E0" w:rsidP="002318E0">
      <w:r>
        <w:t>Vrijdag (2</w:t>
      </w:r>
      <w:r w:rsidR="00696EB8">
        <w:t xml:space="preserve">1/07/2017) Vertrekken we om </w:t>
      </w:r>
      <w:r w:rsidR="00696EB8" w:rsidRPr="00696EB8">
        <w:rPr>
          <w:b/>
        </w:rPr>
        <w:t>20u</w:t>
      </w:r>
      <w:r w:rsidRPr="00696EB8">
        <w:rPr>
          <w:b/>
        </w:rPr>
        <w:t>20</w:t>
      </w:r>
      <w:r>
        <w:t xml:space="preserve"> aan ons KSA lokaal richting </w:t>
      </w:r>
      <w:proofErr w:type="spellStart"/>
      <w:r w:rsidRPr="002318E0">
        <w:t>Visegrád</w:t>
      </w:r>
      <w:proofErr w:type="spellEnd"/>
      <w:r>
        <w:t>.</w:t>
      </w:r>
    </w:p>
    <w:p w:rsidR="00696EB8" w:rsidRDefault="002318E0" w:rsidP="002318E0">
      <w:r>
        <w:t xml:space="preserve">Er wordt gevraagd om zeker een </w:t>
      </w:r>
      <w:r w:rsidRPr="00696EB8">
        <w:rPr>
          <w:b/>
        </w:rPr>
        <w:t>half uur voor vertrek aanwezig</w:t>
      </w:r>
      <w:r>
        <w:t xml:space="preserve"> te zijn</w:t>
      </w:r>
      <w:r w:rsidR="00696EB8">
        <w:t>.</w:t>
      </w:r>
    </w:p>
    <w:p w:rsidR="000B228C" w:rsidRDefault="00696EB8" w:rsidP="002318E0">
      <w:r>
        <w:t xml:space="preserve">De reisweg gaat over de autoweg via Aken, Köln, Frankfurt, Nürnberg, </w:t>
      </w:r>
      <w:proofErr w:type="spellStart"/>
      <w:r>
        <w:t>Passau</w:t>
      </w:r>
      <w:proofErr w:type="spellEnd"/>
      <w:r>
        <w:t xml:space="preserve">, Linz, Wenen, </w:t>
      </w:r>
      <w:proofErr w:type="spellStart"/>
      <w:r>
        <w:t>Nickelsdorf</w:t>
      </w:r>
      <w:proofErr w:type="spellEnd"/>
      <w:r>
        <w:t xml:space="preserve">, Györ, </w:t>
      </w:r>
      <w:proofErr w:type="spellStart"/>
      <w:r>
        <w:t>Esztergom</w:t>
      </w:r>
      <w:proofErr w:type="spellEnd"/>
      <w:r>
        <w:t xml:space="preserve"> en zo de Donaubocht in.</w:t>
      </w:r>
    </w:p>
    <w:p w:rsidR="00696EB8" w:rsidRDefault="00696EB8" w:rsidP="002318E0">
      <w:r>
        <w:t>Er zijn 4 à 5 stopplaatsen voorzien (telkens ca. 30 minuten).</w:t>
      </w:r>
      <w:r>
        <w:br/>
        <w:t xml:space="preserve">Niet alle wegrestaurant zijn even efficiënt uitgerust om grote groepen snel te verwerken qua bediening en sanitair, vooral ’s nachts. We raden je alleszins aan om een dubbel lunchpakket mee te nemen. Vergeet ook niet enkele euromuntstukken mee te nemen voor onderweg. </w:t>
      </w:r>
    </w:p>
    <w:p w:rsidR="00696EB8" w:rsidRDefault="00696EB8" w:rsidP="002318E0">
      <w:pPr>
        <w:rPr>
          <w:b/>
          <w:u w:val="single"/>
        </w:rPr>
      </w:pPr>
      <w:r>
        <w:rPr>
          <w:b/>
          <w:u w:val="single"/>
        </w:rPr>
        <w:t>Terugreis</w:t>
      </w:r>
    </w:p>
    <w:p w:rsidR="00696EB8" w:rsidRDefault="00696EB8" w:rsidP="002318E0">
      <w:r>
        <w:t>De terugreis begint op de voorlaatste dag (31/07/2017) rond 16u.</w:t>
      </w:r>
      <w:r>
        <w:br/>
        <w:t>De aankomst in België is doorgaans na de middag (01/08/2017).</w:t>
      </w:r>
      <w:r w:rsidR="000B228C">
        <w:br/>
        <w:t>Zodra we weer in België zijn geven we doorgaans een seintje wanneer we ongeveer terug aan ons lokaal zullen zijn.</w:t>
      </w:r>
    </w:p>
    <w:p w:rsidR="000B228C" w:rsidRDefault="000B228C" w:rsidP="002318E0">
      <w:pPr>
        <w:rPr>
          <w:b/>
          <w:u w:val="single"/>
        </w:rPr>
      </w:pPr>
      <w:r>
        <w:rPr>
          <w:b/>
          <w:u w:val="single"/>
        </w:rPr>
        <w:t>Enkele regels op de bus</w:t>
      </w:r>
    </w:p>
    <w:p w:rsidR="000B228C" w:rsidRDefault="000B228C" w:rsidP="000B228C">
      <w:pPr>
        <w:pStyle w:val="Lijstalinea"/>
        <w:numPr>
          <w:ilvl w:val="0"/>
          <w:numId w:val="3"/>
        </w:numPr>
      </w:pPr>
      <w:r>
        <w:t>Nogmaals: iedereen is aanwezig 30 minuten voor vertrek!</w:t>
      </w:r>
    </w:p>
    <w:p w:rsidR="000B228C" w:rsidRDefault="000B228C" w:rsidP="000B228C">
      <w:pPr>
        <w:pStyle w:val="Lijstalinea"/>
        <w:numPr>
          <w:ilvl w:val="0"/>
          <w:numId w:val="3"/>
        </w:numPr>
      </w:pPr>
      <w:r>
        <w:t>Er zijn geen gereserveerde plaatsen. Neem gegroepeerd plaat.</w:t>
      </w:r>
    </w:p>
    <w:p w:rsidR="000B228C" w:rsidRDefault="000B228C" w:rsidP="000B228C">
      <w:pPr>
        <w:pStyle w:val="Lijstalinea"/>
        <w:numPr>
          <w:ilvl w:val="0"/>
          <w:numId w:val="3"/>
        </w:numPr>
      </w:pPr>
      <w:r>
        <w:t>Indien er gordels zijn aan uw zetel, bent u verplicht ze te gebruiken.</w:t>
      </w:r>
    </w:p>
    <w:p w:rsidR="000B228C" w:rsidRDefault="000B228C" w:rsidP="000B228C">
      <w:pPr>
        <w:pStyle w:val="Lijstalinea"/>
        <w:numPr>
          <w:ilvl w:val="0"/>
          <w:numId w:val="3"/>
        </w:numPr>
      </w:pPr>
      <w:r>
        <w:t>Eten in de autocar is toegestaan, maar vermijd kruimelende eetwaar zoals koekjes of chips; kauwgom is niet toegestaan!</w:t>
      </w:r>
    </w:p>
    <w:p w:rsidR="000B228C" w:rsidRDefault="000B228C" w:rsidP="000B228C">
      <w:pPr>
        <w:pStyle w:val="Lijstalinea"/>
        <w:numPr>
          <w:ilvl w:val="0"/>
          <w:numId w:val="3"/>
        </w:numPr>
      </w:pPr>
      <w:r>
        <w:t>Maak gebruik van de stopplaatsen om je afval in de daartoe voorziene containers te werpen.</w:t>
      </w:r>
    </w:p>
    <w:p w:rsidR="000B228C" w:rsidRDefault="000B228C" w:rsidP="000B228C">
      <w:pPr>
        <w:pStyle w:val="Lijstalinea"/>
        <w:numPr>
          <w:ilvl w:val="0"/>
          <w:numId w:val="3"/>
        </w:numPr>
      </w:pPr>
      <w:r>
        <w:t>Volg de instructie van de chauffeur</w:t>
      </w:r>
      <w:r>
        <w:br/>
        <w:t>Het laden van de bagageruimte is het werk van de chauffeur. Wel mag hij van de passagiers verwachten dat ze de bagage tot binnen het bereik van de ladende chauffeur brengen.</w:t>
      </w:r>
    </w:p>
    <w:p w:rsidR="000B228C" w:rsidRPr="000B228C" w:rsidRDefault="000B228C" w:rsidP="000B228C">
      <w:pPr>
        <w:rPr>
          <w:b/>
          <w:u w:val="single"/>
        </w:rPr>
      </w:pPr>
      <w:r w:rsidRPr="000B228C">
        <w:rPr>
          <w:b/>
          <w:u w:val="single"/>
        </w:rPr>
        <w:t>Bagage</w:t>
      </w:r>
    </w:p>
    <w:p w:rsidR="00696EB8" w:rsidRDefault="00696EB8" w:rsidP="00696EB8">
      <w:r>
        <w:t>In verband met de bagage zijn er ook nog enkele afspraken, de bagage mag nl bestaan uit:</w:t>
      </w:r>
    </w:p>
    <w:p w:rsidR="00696EB8" w:rsidRDefault="00696EB8" w:rsidP="00696EB8">
      <w:pPr>
        <w:pStyle w:val="Lijstalinea"/>
        <w:numPr>
          <w:ilvl w:val="0"/>
          <w:numId w:val="2"/>
        </w:numPr>
      </w:pPr>
      <w:r>
        <w:t>1 koffer tot max. 20kg</w:t>
      </w:r>
    </w:p>
    <w:p w:rsidR="00696EB8" w:rsidRDefault="00696EB8" w:rsidP="00696EB8">
      <w:pPr>
        <w:pStyle w:val="Lijstalinea"/>
        <w:numPr>
          <w:ilvl w:val="0"/>
          <w:numId w:val="2"/>
        </w:numPr>
      </w:pPr>
      <w:r>
        <w:t>+ 1 stuk handbagage dat in het bagagerek kan.</w:t>
      </w:r>
    </w:p>
    <w:p w:rsidR="000B228C" w:rsidRDefault="000B228C" w:rsidP="00696EB8">
      <w:pPr>
        <w:pStyle w:val="Lijstalinea"/>
        <w:numPr>
          <w:ilvl w:val="0"/>
          <w:numId w:val="2"/>
        </w:numPr>
      </w:pPr>
      <w:r>
        <w:t>Een slaapzak compact verpakt in zijn hoes. (Geen zak waar hij los inligt..)</w:t>
      </w:r>
    </w:p>
    <w:p w:rsidR="00696EB8" w:rsidRPr="000B228C" w:rsidRDefault="000B228C" w:rsidP="00696EB8">
      <w:pPr>
        <w:rPr>
          <w:b/>
        </w:rPr>
      </w:pPr>
      <w:r>
        <w:t xml:space="preserve">(Nog meer info over bagage op </w:t>
      </w:r>
      <w:hyperlink r:id="rId7" w:history="1">
        <w:r w:rsidRPr="00236C31">
          <w:rPr>
            <w:rStyle w:val="Hyperlink"/>
          </w:rPr>
          <w:t>www.jeka.be/nl/bagage</w:t>
        </w:r>
      </w:hyperlink>
      <w:r>
        <w:t xml:space="preserve"> )</w:t>
      </w:r>
    </w:p>
    <w:p w:rsidR="0040664C" w:rsidRDefault="0040664C"/>
    <w:p w:rsidR="000B228C" w:rsidRPr="000B228C" w:rsidRDefault="000B228C">
      <w:pPr>
        <w:rPr>
          <w:b/>
        </w:rPr>
      </w:pPr>
      <w:r>
        <w:rPr>
          <w:b/>
        </w:rPr>
        <w:t>Tot dan! Hopelijk kijk je er even hard naar uit als ons!</w:t>
      </w:r>
    </w:p>
    <w:sectPr w:rsidR="000B228C" w:rsidRPr="000B22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20" w:rsidRDefault="00636E20" w:rsidP="002318E0">
      <w:pPr>
        <w:spacing w:after="0" w:line="240" w:lineRule="auto"/>
      </w:pPr>
      <w:r>
        <w:separator/>
      </w:r>
    </w:p>
  </w:endnote>
  <w:endnote w:type="continuationSeparator" w:id="0">
    <w:p w:rsidR="00636E20" w:rsidRDefault="00636E20" w:rsidP="0023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20" w:rsidRDefault="00636E20" w:rsidP="002318E0">
      <w:pPr>
        <w:spacing w:after="0" w:line="240" w:lineRule="auto"/>
      </w:pPr>
      <w:r>
        <w:separator/>
      </w:r>
    </w:p>
  </w:footnote>
  <w:footnote w:type="continuationSeparator" w:id="0">
    <w:p w:rsidR="00636E20" w:rsidRDefault="00636E20" w:rsidP="00231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E0" w:rsidRDefault="002318E0">
    <w:pPr>
      <w:pStyle w:val="Koptekst"/>
    </w:pPr>
    <w:r>
      <w:rPr>
        <w:noProof/>
        <w:lang w:val="en-GB" w:eastAsia="en-GB"/>
      </w:rPr>
      <w:drawing>
        <wp:anchor distT="0" distB="0" distL="114300" distR="114300" simplePos="0" relativeHeight="251658240" behindDoc="0" locked="0" layoutInCell="1" allowOverlap="1">
          <wp:simplePos x="0" y="0"/>
          <wp:positionH relativeFrom="column">
            <wp:posOffset>4853305</wp:posOffset>
          </wp:positionH>
          <wp:positionV relativeFrom="paragraph">
            <wp:posOffset>140970</wp:posOffset>
          </wp:positionV>
          <wp:extent cx="1019175" cy="611505"/>
          <wp:effectExtent l="0" t="0" r="9525" b="0"/>
          <wp:wrapThrough wrapText="bothSides">
            <wp:wrapPolygon edited="0">
              <wp:start x="0" y="0"/>
              <wp:lineTo x="0" y="20860"/>
              <wp:lineTo x="21398" y="20860"/>
              <wp:lineTo x="21398" y="0"/>
              <wp:lineTo x="0" y="0"/>
            </wp:wrapPolygon>
          </wp:wrapThrough>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 erp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712F2"/>
    <w:multiLevelType w:val="hybridMultilevel"/>
    <w:tmpl w:val="1D6AC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394BA5"/>
    <w:multiLevelType w:val="hybridMultilevel"/>
    <w:tmpl w:val="7794E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F674F91"/>
    <w:multiLevelType w:val="hybridMultilevel"/>
    <w:tmpl w:val="5E9C21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E0"/>
    <w:rsid w:val="000B0C54"/>
    <w:rsid w:val="000B228C"/>
    <w:rsid w:val="002318E0"/>
    <w:rsid w:val="0040664C"/>
    <w:rsid w:val="004F38D5"/>
    <w:rsid w:val="00636E20"/>
    <w:rsid w:val="00696EB8"/>
    <w:rsid w:val="00C572A9"/>
    <w:rsid w:val="00D347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89B35-C010-4517-AFF2-B4DB9E1B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318E0"/>
    <w:pPr>
      <w:keepNext/>
      <w:keepLines/>
      <w:spacing w:before="480" w:after="0" w:line="276" w:lineRule="auto"/>
      <w:outlineLvl w:val="0"/>
    </w:pPr>
    <w:rPr>
      <w:rFonts w:ascii="Verdana" w:eastAsiaTheme="majorEastAsia" w:hAnsi="Verdana"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18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18E0"/>
  </w:style>
  <w:style w:type="paragraph" w:styleId="Voettekst">
    <w:name w:val="footer"/>
    <w:basedOn w:val="Standaard"/>
    <w:link w:val="VoettekstChar"/>
    <w:uiPriority w:val="99"/>
    <w:unhideWhenUsed/>
    <w:rsid w:val="002318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8E0"/>
  </w:style>
  <w:style w:type="character" w:customStyle="1" w:styleId="Kop1Char">
    <w:name w:val="Kop 1 Char"/>
    <w:basedOn w:val="Standaardalinea-lettertype"/>
    <w:link w:val="Kop1"/>
    <w:uiPriority w:val="9"/>
    <w:rsid w:val="002318E0"/>
    <w:rPr>
      <w:rFonts w:ascii="Verdana" w:eastAsiaTheme="majorEastAsia" w:hAnsi="Verdana" w:cstheme="majorBidi"/>
      <w:b/>
      <w:bCs/>
      <w:sz w:val="28"/>
      <w:szCs w:val="28"/>
    </w:rPr>
  </w:style>
  <w:style w:type="paragraph" w:styleId="Lijstalinea">
    <w:name w:val="List Paragraph"/>
    <w:basedOn w:val="Standaard"/>
    <w:uiPriority w:val="34"/>
    <w:qFormat/>
    <w:rsid w:val="00696EB8"/>
    <w:pPr>
      <w:ind w:left="720"/>
      <w:contextualSpacing/>
    </w:pPr>
  </w:style>
  <w:style w:type="character" w:styleId="Hyperlink">
    <w:name w:val="Hyperlink"/>
    <w:basedOn w:val="Standaardalinea-lettertype"/>
    <w:uiPriority w:val="99"/>
    <w:unhideWhenUsed/>
    <w:rsid w:val="000B228C"/>
    <w:rPr>
      <w:color w:val="0563C1" w:themeColor="hyperlink"/>
      <w:u w:val="single"/>
    </w:rPr>
  </w:style>
  <w:style w:type="character" w:customStyle="1" w:styleId="UnresolvedMention">
    <w:name w:val="Unresolved Mention"/>
    <w:basedOn w:val="Standaardalinea-lettertype"/>
    <w:uiPriority w:val="99"/>
    <w:semiHidden/>
    <w:unhideWhenUsed/>
    <w:rsid w:val="000B22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ka.be/nl/bag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Verstraete</dc:creator>
  <cp:keywords/>
  <dc:description/>
  <cp:lastModifiedBy>Stijn Moens</cp:lastModifiedBy>
  <cp:revision>2</cp:revision>
  <dcterms:created xsi:type="dcterms:W3CDTF">2017-07-17T17:27:00Z</dcterms:created>
  <dcterms:modified xsi:type="dcterms:W3CDTF">2017-07-17T17:27:00Z</dcterms:modified>
</cp:coreProperties>
</file>